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F7A" w:rsidRPr="00337F7A" w:rsidRDefault="00337F7A" w:rsidP="00337F7A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</w:pPr>
      <w:bookmarkStart w:id="0" w:name="_Toc522199441"/>
      <w:r w:rsidRPr="00337F7A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>M2. melléklet</w:t>
      </w:r>
      <w:bookmarkStart w:id="1" w:name="_GoBack"/>
      <w:bookmarkEnd w:id="0"/>
      <w:bookmarkEnd w:id="1"/>
    </w:p>
    <w:p w:rsidR="00337F7A" w:rsidRPr="00337F7A" w:rsidRDefault="00337F7A" w:rsidP="00337F7A">
      <w:pPr>
        <w:suppressAutoHyphens/>
        <w:autoSpaceDE w:val="0"/>
        <w:autoSpaceDN w:val="0"/>
        <w:adjustRightInd w:val="0"/>
        <w:spacing w:before="120" w:after="120" w:line="240" w:lineRule="auto"/>
        <w:jc w:val="center"/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</w:pPr>
      <w:bookmarkStart w:id="2" w:name="_Toc522199442"/>
      <w:r w:rsidRPr="00337F7A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 xml:space="preserve">Adatlap hatósági személyi dózismérők </w:t>
      </w:r>
      <w:proofErr w:type="gramStart"/>
      <w:r w:rsidRPr="00337F7A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>és</w:t>
      </w:r>
      <w:proofErr w:type="gramEnd"/>
      <w:r w:rsidRPr="00337F7A">
        <w:rPr>
          <w:rFonts w:ascii="Open Sans" w:eastAsia="Times New Roman" w:hAnsi="Open Sans" w:cs="Open Sans"/>
          <w:b/>
          <w:caps/>
          <w:sz w:val="24"/>
          <w:szCs w:val="24"/>
          <w:lang w:eastAsia="hu-HU"/>
        </w:rPr>
        <w:t xml:space="preserve"> a munkavállalók összerendelésére</w:t>
      </w:r>
      <w:bookmarkEnd w:id="2"/>
    </w:p>
    <w:p w:rsidR="00337F7A" w:rsidRPr="00B12C9D" w:rsidRDefault="00337F7A" w:rsidP="0033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Sugárveszélyes munkahely megnevezése</w:t>
      </w:r>
      <w:r w:rsidRPr="00B12C9D">
        <w:rPr>
          <w:rFonts w:ascii="Open Sans" w:eastAsia="Times New Roman" w:hAnsi="Open Sans" w:cs="Open Sans"/>
          <w:i/>
          <w:sz w:val="24"/>
          <w:szCs w:val="24"/>
          <w:vertAlign w:val="superscript"/>
          <w:lang w:eastAsia="hu-HU"/>
        </w:rPr>
        <w:t>1</w:t>
      </w:r>
    </w:p>
    <w:p w:rsidR="00337F7A" w:rsidRPr="00B12C9D" w:rsidRDefault="00917472" w:rsidP="0033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OSzDNy-</w:t>
      </w:r>
      <w:r w:rsidR="00337F7A"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kód</w:t>
      </w:r>
      <w:r w:rsidR="00337F7A" w:rsidRPr="00B12C9D">
        <w:rPr>
          <w:rFonts w:ascii="Open Sans" w:eastAsia="Times New Roman" w:hAnsi="Open Sans" w:cs="Open Sans"/>
          <w:i/>
          <w:sz w:val="24"/>
          <w:szCs w:val="24"/>
          <w:vertAlign w:val="superscript"/>
          <w:lang w:eastAsia="hu-HU"/>
        </w:rPr>
        <w:t>2</w:t>
      </w:r>
    </w:p>
    <w:p w:rsidR="00337F7A" w:rsidRPr="00337F7A" w:rsidRDefault="00337F7A" w:rsidP="0033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Courier New" w:eastAsia="Times New Roman" w:hAnsi="Courier New" w:cs="Courier New"/>
          <w:sz w:val="24"/>
          <w:szCs w:val="24"/>
          <w:lang w:eastAsia="hu-HU"/>
        </w:rPr>
      </w:pPr>
    </w:p>
    <w:p w:rsidR="00337F7A" w:rsidRPr="00B12C9D" w:rsidRDefault="00337F7A" w:rsidP="0033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 xml:space="preserve">Ellenőrzési időszak kezdete és vége: 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ÉÉÉÉ</w:t>
      </w:r>
      <w:proofErr w:type="gramStart"/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.HH</w:t>
      </w:r>
      <w:proofErr w:type="gramEnd"/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.NN - ÉÉÉÉ.HH.NN</w:t>
      </w:r>
      <w:r w:rsidRPr="00B12C9D">
        <w:rPr>
          <w:rFonts w:ascii="Open Sans" w:eastAsia="Times New Roman" w:hAnsi="Open Sans" w:cs="Open Sans"/>
          <w:i/>
          <w:sz w:val="24"/>
          <w:szCs w:val="24"/>
          <w:vertAlign w:val="superscript"/>
          <w:lang w:eastAsia="hu-HU"/>
        </w:rPr>
        <w:t>3</w:t>
      </w:r>
    </w:p>
    <w:p w:rsidR="00337F7A" w:rsidRPr="00B12C9D" w:rsidRDefault="00337F7A" w:rsidP="0033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</w:p>
    <w:p w:rsidR="00337F7A" w:rsidRPr="00B12C9D" w:rsidRDefault="00337F7A" w:rsidP="0033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i/>
          <w:sz w:val="24"/>
          <w:szCs w:val="24"/>
          <w:lang w:eastAsia="hu-HU"/>
        </w:rPr>
      </w:pP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TLD</w:t>
      </w:r>
      <w:r w:rsidR="00917472"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-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azonosító1</w:t>
      </w:r>
      <w:r w:rsidRPr="00B12C9D">
        <w:rPr>
          <w:rFonts w:ascii="Open Sans" w:eastAsia="Times New Roman" w:hAnsi="Open Sans" w:cs="Open Sans"/>
          <w:i/>
          <w:sz w:val="24"/>
          <w:szCs w:val="24"/>
          <w:vertAlign w:val="superscript"/>
          <w:lang w:eastAsia="hu-HU"/>
        </w:rPr>
        <w:t>4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ab/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ab/>
        <w:t>Munkavállaló</w:t>
      </w:r>
      <w:r w:rsidR="00917472"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Neve1</w:t>
      </w:r>
      <w:r w:rsidRPr="00B12C9D">
        <w:rPr>
          <w:rFonts w:ascii="Open Sans" w:eastAsia="Times New Roman" w:hAnsi="Open Sans" w:cs="Open Sans"/>
          <w:i/>
          <w:sz w:val="24"/>
          <w:szCs w:val="24"/>
          <w:vertAlign w:val="superscript"/>
          <w:lang w:eastAsia="hu-HU"/>
        </w:rPr>
        <w:t>5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ab/>
        <w:t>Munkavállaló</w:t>
      </w:r>
      <w:r w:rsidR="00917472"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TAJ1</w:t>
      </w:r>
      <w:r w:rsidRPr="00B12C9D">
        <w:rPr>
          <w:rFonts w:ascii="Open Sans" w:eastAsia="Times New Roman" w:hAnsi="Open Sans" w:cs="Open Sans"/>
          <w:i/>
          <w:sz w:val="24"/>
          <w:szCs w:val="24"/>
          <w:vertAlign w:val="superscript"/>
          <w:lang w:eastAsia="hu-HU"/>
        </w:rPr>
        <w:t xml:space="preserve">6 </w:t>
      </w:r>
    </w:p>
    <w:p w:rsidR="00337F7A" w:rsidRPr="00B12C9D" w:rsidRDefault="00337F7A" w:rsidP="0033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i/>
          <w:sz w:val="24"/>
          <w:szCs w:val="24"/>
          <w:lang w:eastAsia="hu-HU"/>
        </w:rPr>
      </w:pP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TLD</w:t>
      </w:r>
      <w:r w:rsidR="00917472"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-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azonosító2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ab/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ab/>
        <w:t>Munkavállaló</w:t>
      </w:r>
      <w:r w:rsidR="00917472"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Neve2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ab/>
        <w:t>Munkavállaló</w:t>
      </w:r>
      <w:r w:rsidR="00917472"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TAJ2</w:t>
      </w:r>
    </w:p>
    <w:p w:rsidR="00337F7A" w:rsidRPr="00B12C9D" w:rsidRDefault="00337F7A" w:rsidP="0033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>:</w:t>
      </w: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ab/>
        <w:t>:</w:t>
      </w: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ab/>
        <w:t>:</w:t>
      </w:r>
    </w:p>
    <w:p w:rsidR="00337F7A" w:rsidRPr="00B12C9D" w:rsidRDefault="00337F7A" w:rsidP="0033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i/>
          <w:sz w:val="24"/>
          <w:szCs w:val="24"/>
          <w:lang w:eastAsia="hu-HU"/>
        </w:rPr>
      </w:pP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TLD</w:t>
      </w:r>
      <w:r w:rsidR="00917472"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-</w:t>
      </w:r>
      <w:proofErr w:type="spellStart"/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azonosítóI</w:t>
      </w:r>
      <w:proofErr w:type="spellEnd"/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ab/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ab/>
        <w:t>Munkavállaló</w:t>
      </w:r>
      <w:r w:rsidR="00917472"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proofErr w:type="spellStart"/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NeveI</w:t>
      </w:r>
      <w:proofErr w:type="spellEnd"/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ab/>
        <w:t>Munkavállaló</w:t>
      </w:r>
      <w:r w:rsidR="00917472"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TAJI</w:t>
      </w:r>
    </w:p>
    <w:p w:rsidR="00337F7A" w:rsidRPr="00B12C9D" w:rsidRDefault="00337F7A" w:rsidP="0033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</w:p>
    <w:p w:rsidR="00337F7A" w:rsidRPr="00B12C9D" w:rsidRDefault="00337F7A" w:rsidP="0033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sz w:val="24"/>
          <w:szCs w:val="24"/>
          <w:lang w:eastAsia="hu-HU"/>
        </w:rPr>
      </w:pP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>:</w:t>
      </w: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ab/>
        <w:t>:</w:t>
      </w: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ab/>
      </w:r>
      <w:r w:rsidRPr="00B12C9D">
        <w:rPr>
          <w:rFonts w:ascii="Open Sans" w:eastAsia="Times New Roman" w:hAnsi="Open Sans" w:cs="Open Sans"/>
          <w:sz w:val="24"/>
          <w:szCs w:val="24"/>
          <w:lang w:eastAsia="hu-HU"/>
        </w:rPr>
        <w:tab/>
        <w:t>:</w:t>
      </w:r>
    </w:p>
    <w:p w:rsidR="00337F7A" w:rsidRPr="00B12C9D" w:rsidRDefault="00337F7A" w:rsidP="0033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i/>
          <w:sz w:val="24"/>
          <w:szCs w:val="24"/>
          <w:lang w:eastAsia="hu-HU"/>
        </w:rPr>
      </w:pP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TLD</w:t>
      </w:r>
      <w:r w:rsidR="00917472"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-</w:t>
      </w:r>
      <w:proofErr w:type="spellStart"/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azonosítóN</w:t>
      </w:r>
      <w:proofErr w:type="spellEnd"/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ab/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ab/>
        <w:t>Munkavállaló</w:t>
      </w:r>
      <w:r w:rsidR="00917472"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proofErr w:type="spellStart"/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NeveN</w:t>
      </w:r>
      <w:proofErr w:type="spellEnd"/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ab/>
        <w:t>Munkavállaló</w:t>
      </w:r>
      <w:r w:rsidR="00917472"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 xml:space="preserve"> </w:t>
      </w:r>
      <w:r w:rsidRPr="00B12C9D">
        <w:rPr>
          <w:rFonts w:ascii="Open Sans" w:eastAsia="Times New Roman" w:hAnsi="Open Sans" w:cs="Open Sans"/>
          <w:i/>
          <w:sz w:val="24"/>
          <w:szCs w:val="24"/>
          <w:lang w:eastAsia="hu-HU"/>
        </w:rPr>
        <w:t>TAJN</w:t>
      </w:r>
    </w:p>
    <w:p w:rsidR="00337F7A" w:rsidRPr="00B12C9D" w:rsidRDefault="00337F7A" w:rsidP="00337F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autoSpaceDN w:val="0"/>
        <w:adjustRightInd w:val="0"/>
        <w:spacing w:before="240" w:after="0" w:line="240" w:lineRule="auto"/>
        <w:ind w:left="567"/>
        <w:jc w:val="both"/>
        <w:rPr>
          <w:rFonts w:ascii="Open Sans" w:eastAsia="Times New Roman" w:hAnsi="Open Sans" w:cs="Open Sans"/>
          <w:i/>
          <w:sz w:val="24"/>
          <w:szCs w:val="24"/>
          <w:lang w:eastAsia="hu-HU"/>
        </w:rPr>
      </w:pPr>
    </w:p>
    <w:p w:rsidR="00337F7A" w:rsidRPr="00337F7A" w:rsidRDefault="00337F7A" w:rsidP="00337F7A">
      <w:pPr>
        <w:suppressAutoHyphens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337F7A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1</w:t>
      </w:r>
      <w:r w:rsidRPr="00337F7A">
        <w:rPr>
          <w:rFonts w:ascii="Open Sans" w:eastAsia="Times New Roman" w:hAnsi="Open Sans" w:cs="Open Sans"/>
          <w:sz w:val="20"/>
          <w:szCs w:val="20"/>
          <w:lang w:eastAsia="hu-HU"/>
        </w:rPr>
        <w:t>: adott sugárveszélyes munkahely megnevezése</w:t>
      </w:r>
    </w:p>
    <w:p w:rsidR="00337F7A" w:rsidRPr="00337F7A" w:rsidRDefault="00337F7A" w:rsidP="00337F7A">
      <w:pPr>
        <w:suppressAutoHyphens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337F7A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2</w:t>
      </w:r>
      <w:r w:rsidR="00917472">
        <w:rPr>
          <w:rFonts w:ascii="Open Sans" w:eastAsia="Times New Roman" w:hAnsi="Open Sans" w:cs="Open Sans"/>
          <w:sz w:val="20"/>
          <w:szCs w:val="20"/>
          <w:lang w:eastAsia="hu-HU"/>
        </w:rPr>
        <w:t xml:space="preserve">: </w:t>
      </w:r>
      <w:proofErr w:type="spellStart"/>
      <w:r w:rsidR="00917472">
        <w:rPr>
          <w:rFonts w:ascii="Open Sans" w:eastAsia="Times New Roman" w:hAnsi="Open Sans" w:cs="Open Sans"/>
          <w:sz w:val="20"/>
          <w:szCs w:val="20"/>
          <w:lang w:eastAsia="hu-HU"/>
        </w:rPr>
        <w:t>OSzDNy</w:t>
      </w:r>
      <w:proofErr w:type="spellEnd"/>
      <w:r w:rsidR="00917472">
        <w:rPr>
          <w:rFonts w:ascii="Open Sans" w:eastAsia="Times New Roman" w:hAnsi="Open Sans" w:cs="Open Sans"/>
          <w:sz w:val="20"/>
          <w:szCs w:val="20"/>
          <w:lang w:eastAsia="hu-HU"/>
        </w:rPr>
        <w:t>-</w:t>
      </w:r>
      <w:r w:rsidRPr="00337F7A">
        <w:rPr>
          <w:rFonts w:ascii="Open Sans" w:eastAsia="Times New Roman" w:hAnsi="Open Sans" w:cs="Open Sans"/>
          <w:sz w:val="20"/>
          <w:szCs w:val="20"/>
          <w:lang w:eastAsia="hu-HU"/>
        </w:rPr>
        <w:t>kód</w:t>
      </w:r>
    </w:p>
    <w:p w:rsidR="00337F7A" w:rsidRPr="00337F7A" w:rsidRDefault="00337F7A" w:rsidP="00337F7A">
      <w:pPr>
        <w:suppressAutoHyphens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337F7A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3</w:t>
      </w:r>
      <w:r w:rsidRPr="00337F7A">
        <w:rPr>
          <w:rFonts w:ascii="Open Sans" w:eastAsia="Times New Roman" w:hAnsi="Open Sans" w:cs="Open Sans"/>
          <w:sz w:val="20"/>
          <w:szCs w:val="20"/>
          <w:lang w:eastAsia="hu-HU"/>
        </w:rPr>
        <w:t xml:space="preserve">: az ellenőrzési időszak kezdetének és végének </w:t>
      </w:r>
      <w:proofErr w:type="gramStart"/>
      <w:r w:rsidRPr="00337F7A">
        <w:rPr>
          <w:rFonts w:ascii="Open Sans" w:eastAsia="Times New Roman" w:hAnsi="Open Sans" w:cs="Open Sans"/>
          <w:sz w:val="20"/>
          <w:szCs w:val="20"/>
          <w:lang w:eastAsia="hu-HU"/>
        </w:rPr>
        <w:t>dátumai</w:t>
      </w:r>
      <w:proofErr w:type="gramEnd"/>
      <w:r w:rsidRPr="00337F7A">
        <w:rPr>
          <w:rFonts w:ascii="Open Sans" w:eastAsia="Times New Roman" w:hAnsi="Open Sans" w:cs="Open Sans"/>
          <w:sz w:val="20"/>
          <w:szCs w:val="20"/>
          <w:lang w:eastAsia="hu-HU"/>
        </w:rPr>
        <w:t>, év (4 számjegy), hónap (2 számjegy) és nap (2 számjegy) formában megadva</w:t>
      </w:r>
    </w:p>
    <w:p w:rsidR="00337F7A" w:rsidRPr="00337F7A" w:rsidRDefault="00337F7A" w:rsidP="00337F7A">
      <w:pPr>
        <w:suppressAutoHyphens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337F7A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4</w:t>
      </w:r>
      <w:r w:rsidRPr="00337F7A">
        <w:rPr>
          <w:rFonts w:ascii="Open Sans" w:eastAsia="Times New Roman" w:hAnsi="Open Sans" w:cs="Open Sans"/>
          <w:sz w:val="20"/>
          <w:szCs w:val="20"/>
          <w:lang w:eastAsia="hu-HU"/>
        </w:rPr>
        <w:t>: az adott TLD 7 számjegyű azonosítója</w:t>
      </w:r>
    </w:p>
    <w:p w:rsidR="00337F7A" w:rsidRPr="00337F7A" w:rsidRDefault="00337F7A" w:rsidP="00337F7A">
      <w:pPr>
        <w:suppressAutoHyphens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337F7A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5</w:t>
      </w:r>
      <w:r w:rsidRPr="00337F7A">
        <w:rPr>
          <w:rFonts w:ascii="Open Sans" w:eastAsia="Times New Roman" w:hAnsi="Open Sans" w:cs="Open Sans"/>
          <w:sz w:val="20"/>
          <w:szCs w:val="20"/>
          <w:lang w:eastAsia="hu-HU"/>
        </w:rPr>
        <w:t xml:space="preserve">: a sor elején álló </w:t>
      </w:r>
      <w:proofErr w:type="spellStart"/>
      <w:r w:rsidRPr="00337F7A">
        <w:rPr>
          <w:rFonts w:ascii="Open Sans" w:eastAsia="Times New Roman" w:hAnsi="Open Sans" w:cs="Open Sans"/>
          <w:sz w:val="20"/>
          <w:szCs w:val="20"/>
          <w:lang w:eastAsia="hu-HU"/>
        </w:rPr>
        <w:t>azonosítójú</w:t>
      </w:r>
      <w:proofErr w:type="spellEnd"/>
      <w:r w:rsidRPr="00337F7A">
        <w:rPr>
          <w:rFonts w:ascii="Open Sans" w:eastAsia="Times New Roman" w:hAnsi="Open Sans" w:cs="Open Sans"/>
          <w:sz w:val="20"/>
          <w:szCs w:val="20"/>
          <w:lang w:eastAsia="hu-HU"/>
        </w:rPr>
        <w:t xml:space="preserve"> TLD-t az ilyen nevű munkavállalónak kell kiosztani</w:t>
      </w:r>
    </w:p>
    <w:p w:rsidR="00337F7A" w:rsidRPr="00337F7A" w:rsidRDefault="00337F7A" w:rsidP="00337F7A">
      <w:pPr>
        <w:suppressAutoHyphens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Open Sans" w:eastAsia="Times New Roman" w:hAnsi="Open Sans" w:cs="Open Sans"/>
          <w:sz w:val="20"/>
          <w:szCs w:val="20"/>
          <w:lang w:eastAsia="hu-HU"/>
        </w:rPr>
      </w:pPr>
      <w:r w:rsidRPr="00337F7A">
        <w:rPr>
          <w:rFonts w:ascii="Open Sans" w:eastAsia="Times New Roman" w:hAnsi="Open Sans" w:cs="Open Sans"/>
          <w:sz w:val="20"/>
          <w:szCs w:val="20"/>
          <w:vertAlign w:val="superscript"/>
          <w:lang w:eastAsia="hu-HU"/>
        </w:rPr>
        <w:t>6</w:t>
      </w:r>
      <w:r w:rsidR="00917472">
        <w:rPr>
          <w:rFonts w:ascii="Open Sans" w:eastAsia="Times New Roman" w:hAnsi="Open Sans" w:cs="Open Sans"/>
          <w:sz w:val="20"/>
          <w:szCs w:val="20"/>
          <w:lang w:eastAsia="hu-HU"/>
        </w:rPr>
        <w:t>: adott munkavállaló TAJ-</w:t>
      </w:r>
      <w:r w:rsidRPr="00337F7A">
        <w:rPr>
          <w:rFonts w:ascii="Open Sans" w:eastAsia="Times New Roman" w:hAnsi="Open Sans" w:cs="Open Sans"/>
          <w:sz w:val="20"/>
          <w:szCs w:val="20"/>
          <w:lang w:eastAsia="hu-HU"/>
        </w:rPr>
        <w:t>száma; névazonosság esetén ezzel azonosítható a munkavállaló</w:t>
      </w:r>
    </w:p>
    <w:p w:rsidR="00F72E41" w:rsidRDefault="00F72E41"/>
    <w:sectPr w:rsidR="00F72E41">
      <w:headerReference w:type="even" r:id="rId6"/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DDB" w:rsidRDefault="00F76DDB" w:rsidP="00E57D0E">
      <w:pPr>
        <w:spacing w:after="0" w:line="240" w:lineRule="auto"/>
      </w:pPr>
      <w:r>
        <w:separator/>
      </w:r>
    </w:p>
  </w:endnote>
  <w:endnote w:type="continuationSeparator" w:id="0">
    <w:p w:rsidR="00F76DDB" w:rsidRDefault="00F76DDB" w:rsidP="00E5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DDB" w:rsidRDefault="00F76DDB" w:rsidP="00E57D0E">
      <w:pPr>
        <w:spacing w:after="0" w:line="240" w:lineRule="auto"/>
      </w:pPr>
      <w:r>
        <w:separator/>
      </w:r>
    </w:p>
  </w:footnote>
  <w:footnote w:type="continuationSeparator" w:id="0">
    <w:p w:rsidR="00F76DDB" w:rsidRDefault="00F76DDB" w:rsidP="00E5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0E" w:rsidRDefault="00E57D0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0E" w:rsidRPr="00337F7A" w:rsidRDefault="00E57D0E" w:rsidP="00E57D0E">
    <w:pPr>
      <w:tabs>
        <w:tab w:val="center" w:pos="4536"/>
        <w:tab w:val="right" w:pos="9072"/>
      </w:tabs>
      <w:suppressAutoHyphens/>
      <w:autoSpaceDE w:val="0"/>
      <w:autoSpaceDN w:val="0"/>
      <w:adjustRightInd w:val="0"/>
      <w:spacing w:after="0" w:line="240" w:lineRule="auto"/>
      <w:jc w:val="both"/>
      <w:rPr>
        <w:rFonts w:ascii="Open Sans" w:eastAsia="Times New Roman" w:hAnsi="Open Sans" w:cs="Open Sans"/>
        <w:sz w:val="20"/>
        <w:szCs w:val="20"/>
        <w:lang w:eastAsia="hu-HU"/>
      </w:rPr>
    </w:pPr>
    <w:r w:rsidRPr="00337F7A">
      <w:rPr>
        <w:rFonts w:ascii="Open Sans" w:eastAsia="Times New Roman" w:hAnsi="Open Sans" w:cs="Open Sans"/>
        <w:sz w:val="20"/>
        <w:szCs w:val="20"/>
        <w:lang w:eastAsia="hu-HU"/>
      </w:rPr>
      <w:t>SV-7. sz. útmutató</w:t>
    </w:r>
    <w:r w:rsidRPr="00337F7A">
      <w:rPr>
        <w:rFonts w:ascii="Open Sans" w:eastAsia="Times New Roman" w:hAnsi="Open Sans" w:cs="Open Sans"/>
        <w:sz w:val="20"/>
        <w:szCs w:val="20"/>
        <w:lang w:eastAsia="hu-HU"/>
      </w:rPr>
      <w:tab/>
    </w:r>
    <w:r w:rsidRPr="00337F7A">
      <w:rPr>
        <w:rFonts w:ascii="Open Sans" w:eastAsia="Times New Roman" w:hAnsi="Open Sans" w:cs="Open Sans"/>
        <w:sz w:val="20"/>
        <w:szCs w:val="20"/>
        <w:lang w:eastAsia="hu-HU"/>
      </w:rPr>
      <w:fldChar w:fldCharType="begin"/>
    </w:r>
    <w:r w:rsidRPr="00337F7A">
      <w:rPr>
        <w:rFonts w:ascii="Open Sans" w:eastAsia="Times New Roman" w:hAnsi="Open Sans" w:cs="Open Sans"/>
        <w:sz w:val="20"/>
        <w:szCs w:val="20"/>
        <w:lang w:eastAsia="hu-HU"/>
      </w:rPr>
      <w:instrText xml:space="preserve"> PAGE </w:instrText>
    </w:r>
    <w:r w:rsidRPr="00337F7A">
      <w:rPr>
        <w:rFonts w:ascii="Open Sans" w:eastAsia="Times New Roman" w:hAnsi="Open Sans" w:cs="Open Sans"/>
        <w:sz w:val="20"/>
        <w:szCs w:val="20"/>
        <w:lang w:eastAsia="hu-HU"/>
      </w:rPr>
      <w:fldChar w:fldCharType="separate"/>
    </w:r>
    <w:r w:rsidR="00863714">
      <w:rPr>
        <w:rFonts w:ascii="Open Sans" w:eastAsia="Times New Roman" w:hAnsi="Open Sans" w:cs="Open Sans"/>
        <w:noProof/>
        <w:sz w:val="20"/>
        <w:szCs w:val="20"/>
        <w:lang w:eastAsia="hu-HU"/>
      </w:rPr>
      <w:t>1</w:t>
    </w:r>
    <w:r w:rsidRPr="00337F7A">
      <w:rPr>
        <w:rFonts w:ascii="Open Sans" w:eastAsia="Times New Roman" w:hAnsi="Open Sans" w:cs="Open Sans"/>
        <w:sz w:val="20"/>
        <w:szCs w:val="20"/>
        <w:lang w:eastAsia="hu-HU"/>
      </w:rPr>
      <w:fldChar w:fldCharType="end"/>
    </w:r>
    <w:r w:rsidRPr="00337F7A">
      <w:rPr>
        <w:rFonts w:ascii="Open Sans" w:eastAsia="Times New Roman" w:hAnsi="Open Sans" w:cs="Open Sans"/>
        <w:sz w:val="20"/>
        <w:szCs w:val="20"/>
        <w:lang w:eastAsia="hu-HU"/>
      </w:rPr>
      <w:t>/</w:t>
    </w:r>
    <w:r w:rsidRPr="00337F7A">
      <w:rPr>
        <w:rFonts w:ascii="Open Sans" w:eastAsia="Times New Roman" w:hAnsi="Open Sans" w:cs="Open Sans"/>
        <w:sz w:val="20"/>
        <w:szCs w:val="20"/>
        <w:lang w:eastAsia="hu-HU"/>
      </w:rPr>
      <w:fldChar w:fldCharType="begin"/>
    </w:r>
    <w:r w:rsidRPr="00337F7A">
      <w:rPr>
        <w:rFonts w:ascii="Open Sans" w:eastAsia="Times New Roman" w:hAnsi="Open Sans" w:cs="Open Sans"/>
        <w:sz w:val="20"/>
        <w:szCs w:val="20"/>
        <w:lang w:eastAsia="hu-HU"/>
      </w:rPr>
      <w:instrText xml:space="preserve"> NUMPAGES </w:instrText>
    </w:r>
    <w:r w:rsidRPr="00337F7A">
      <w:rPr>
        <w:rFonts w:ascii="Open Sans" w:eastAsia="Times New Roman" w:hAnsi="Open Sans" w:cs="Open Sans"/>
        <w:sz w:val="20"/>
        <w:szCs w:val="20"/>
        <w:lang w:eastAsia="hu-HU"/>
      </w:rPr>
      <w:fldChar w:fldCharType="separate"/>
    </w:r>
    <w:r w:rsidR="00863714">
      <w:rPr>
        <w:rFonts w:ascii="Open Sans" w:eastAsia="Times New Roman" w:hAnsi="Open Sans" w:cs="Open Sans"/>
        <w:noProof/>
        <w:sz w:val="20"/>
        <w:szCs w:val="20"/>
        <w:lang w:eastAsia="hu-HU"/>
      </w:rPr>
      <w:t>1</w:t>
    </w:r>
    <w:r w:rsidRPr="00337F7A">
      <w:rPr>
        <w:rFonts w:ascii="Open Sans" w:eastAsia="Times New Roman" w:hAnsi="Open Sans" w:cs="Open Sans"/>
        <w:sz w:val="20"/>
        <w:szCs w:val="20"/>
        <w:lang w:eastAsia="hu-HU"/>
      </w:rPr>
      <w:fldChar w:fldCharType="end"/>
    </w:r>
    <w:r>
      <w:rPr>
        <w:rFonts w:ascii="Open Sans" w:eastAsia="Times New Roman" w:hAnsi="Open Sans" w:cs="Open Sans"/>
        <w:sz w:val="20"/>
        <w:szCs w:val="20"/>
        <w:lang w:eastAsia="hu-HU"/>
      </w:rPr>
      <w:tab/>
      <w:t>3</w:t>
    </w:r>
    <w:r w:rsidRPr="00337F7A">
      <w:rPr>
        <w:rFonts w:ascii="Open Sans" w:eastAsia="Times New Roman" w:hAnsi="Open Sans" w:cs="Open Sans"/>
        <w:sz w:val="20"/>
        <w:szCs w:val="20"/>
        <w:lang w:eastAsia="hu-HU"/>
      </w:rPr>
      <w:t>. Verzió</w:t>
    </w:r>
  </w:p>
  <w:p w:rsidR="00E57D0E" w:rsidRPr="00E57D0E" w:rsidRDefault="00E57D0E" w:rsidP="00E57D0E">
    <w:pPr>
      <w:pStyle w:val="lfej"/>
      <w:pBdr>
        <w:bottom w:val="single" w:sz="4" w:space="1" w:color="auto"/>
      </w:pBdr>
      <w:jc w:val="center"/>
    </w:pPr>
    <w:r w:rsidRPr="00E57D0E">
      <w:rPr>
        <w:rFonts w:ascii="Open Sans" w:eastAsia="Times New Roman" w:hAnsi="Open Sans" w:cs="Open Sans"/>
        <w:b/>
        <w:sz w:val="20"/>
        <w:szCs w:val="20"/>
        <w:lang w:eastAsia="hu-HU"/>
      </w:rPr>
      <w:t xml:space="preserve">A sugárveszélyes munkakörben dolgozó munkavállalók személyi </w:t>
    </w:r>
    <w:proofErr w:type="spellStart"/>
    <w:r w:rsidRPr="00E57D0E">
      <w:rPr>
        <w:rFonts w:ascii="Open Sans" w:eastAsia="Times New Roman" w:hAnsi="Open Sans" w:cs="Open Sans"/>
        <w:b/>
        <w:sz w:val="20"/>
        <w:szCs w:val="20"/>
        <w:lang w:eastAsia="hu-HU"/>
      </w:rPr>
      <w:t>monitorozásával</w:t>
    </w:r>
    <w:proofErr w:type="spellEnd"/>
    <w:r w:rsidRPr="00E57D0E">
      <w:rPr>
        <w:rFonts w:ascii="Open Sans" w:eastAsia="Times New Roman" w:hAnsi="Open Sans" w:cs="Open Sans"/>
        <w:b/>
        <w:sz w:val="20"/>
        <w:szCs w:val="20"/>
        <w:lang w:eastAsia="hu-HU"/>
      </w:rPr>
      <w:t xml:space="preserve"> és az Országos Személy Dozimetriai Nyilvántartással összefüggő követelmények teljesítését segítő útmutató</w:t>
    </w:r>
    <w:r>
      <w:rPr>
        <w:rFonts w:ascii="Open Sans" w:eastAsia="Times New Roman" w:hAnsi="Open Sans" w:cs="Open Sans"/>
        <w:b/>
        <w:sz w:val="20"/>
        <w:szCs w:val="20"/>
        <w:lang w:eastAsia="hu-HU"/>
      </w:rPr>
      <w:t xml:space="preserve"> – M2. melléklet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0E" w:rsidRDefault="00E57D0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F7A"/>
    <w:rsid w:val="00240CD5"/>
    <w:rsid w:val="00337F7A"/>
    <w:rsid w:val="004F05D7"/>
    <w:rsid w:val="00863714"/>
    <w:rsid w:val="00886593"/>
    <w:rsid w:val="00917472"/>
    <w:rsid w:val="00B12C9D"/>
    <w:rsid w:val="00CE63C1"/>
    <w:rsid w:val="00E57D0E"/>
    <w:rsid w:val="00F72E41"/>
    <w:rsid w:val="00F76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5ACF1D9-96CA-4079-92CA-2EE642069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5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57D0E"/>
  </w:style>
  <w:style w:type="paragraph" w:styleId="llb">
    <w:name w:val="footer"/>
    <w:basedOn w:val="Norml"/>
    <w:link w:val="llbChar"/>
    <w:uiPriority w:val="99"/>
    <w:unhideWhenUsed/>
    <w:rsid w:val="00E5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57D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Országos Atomenergia Hivatal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Lőrincz Hajnalka</dc:creator>
  <cp:keywords/>
  <dc:description/>
  <cp:lastModifiedBy>Gulyás Tamás</cp:lastModifiedBy>
  <cp:revision>2</cp:revision>
  <dcterms:created xsi:type="dcterms:W3CDTF">2019-09-25T06:27:00Z</dcterms:created>
  <dcterms:modified xsi:type="dcterms:W3CDTF">2019-09-25T06:27:00Z</dcterms:modified>
</cp:coreProperties>
</file>